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D0902" w14:textId="77777777" w:rsidR="00FA685C" w:rsidRPr="00516F75" w:rsidRDefault="00062880">
      <w:r w:rsidRPr="00516F75">
        <w:rPr>
          <w:rFonts w:hint="eastAsia"/>
          <w:noProof/>
        </w:rPr>
        <mc:AlternateContent>
          <mc:Choice Requires="wps">
            <w:drawing>
              <wp:anchor distT="0" distB="0" distL="114300" distR="114300" simplePos="0" relativeHeight="251656704" behindDoc="0" locked="0" layoutInCell="1" allowOverlap="1" wp14:anchorId="797B2644" wp14:editId="0477F279">
                <wp:simplePos x="0" y="0"/>
                <wp:positionH relativeFrom="column">
                  <wp:posOffset>-104775</wp:posOffset>
                </wp:positionH>
                <wp:positionV relativeFrom="paragraph">
                  <wp:posOffset>6350</wp:posOffset>
                </wp:positionV>
                <wp:extent cx="5824220" cy="0"/>
                <wp:effectExtent l="14605" t="9525" r="9525" b="952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42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D23E8E" id="_x0000_t32" coordsize="21600,21600" o:spt="32" o:oned="t" path="m,l21600,21600e" filled="f">
                <v:path arrowok="t" fillok="f" o:connecttype="none"/>
                <o:lock v:ext="edit" shapetype="t"/>
              </v:shapetype>
              <v:shape id="AutoShape 3" o:spid="_x0000_s1026" type="#_x0000_t32" style="position:absolute;left:0;text-align:left;margin-left:-8.25pt;margin-top:.5pt;width:458.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" strokeweight="1.5pt"/>
            </w:pict>
          </mc:Fallback>
        </mc:AlternateContent>
      </w:r>
    </w:p>
    <w:p w14:paraId="4E1F6C04" w14:textId="77D9DFB9" w:rsidR="00FA685C" w:rsidRPr="007F21B1" w:rsidRDefault="00FA685C" w:rsidP="009D2939">
      <w:pPr>
        <w:snapToGrid w:val="0"/>
        <w:spacing w:line="320" w:lineRule="atLeast"/>
        <w:ind w:left="992" w:hanging="992"/>
        <w:rPr>
          <w:rFonts w:ascii="Times New Roman" w:hAnsi="Times New Roman"/>
          <w:b/>
          <w:sz w:val="40"/>
          <w:szCs w:val="40"/>
        </w:rPr>
      </w:pPr>
      <w:r w:rsidRPr="00516F75">
        <w:rPr>
          <w:rFonts w:hint="eastAsia"/>
          <w:sz w:val="28"/>
          <w:szCs w:val="28"/>
        </w:rPr>
        <w:t>演</w:t>
      </w:r>
      <w:r w:rsidRPr="00516F75">
        <w:rPr>
          <w:rFonts w:hint="eastAsia"/>
          <w:sz w:val="28"/>
          <w:szCs w:val="28"/>
        </w:rPr>
        <w:t xml:space="preserve"> </w:t>
      </w:r>
      <w:r w:rsidRPr="00516F75">
        <w:rPr>
          <w:rFonts w:hint="eastAsia"/>
          <w:sz w:val="28"/>
          <w:szCs w:val="28"/>
        </w:rPr>
        <w:t>題：</w:t>
      </w:r>
      <w:r w:rsidR="00516F75" w:rsidRPr="007F21B1">
        <w:rPr>
          <w:rFonts w:ascii="Times New Roman" w:eastAsia="SimHei" w:hAnsi="Times New Roman"/>
          <w:b/>
          <w:bCs/>
          <w:sz w:val="28"/>
          <w:szCs w:val="28"/>
        </w:rPr>
        <w:t>Stretchable and Autonomous</w:t>
      </w:r>
      <w:r w:rsidR="00516F75" w:rsidRPr="007F21B1">
        <w:rPr>
          <w:rFonts w:ascii="Times New Roman" w:eastAsia="SimHei" w:hAnsi="Times New Roman"/>
          <w:b/>
          <w:sz w:val="28"/>
          <w:szCs w:val="28"/>
        </w:rPr>
        <w:t xml:space="preserve"> </w:t>
      </w:r>
      <w:r w:rsidR="00516F75" w:rsidRPr="007F21B1">
        <w:rPr>
          <w:rFonts w:ascii="Times New Roman" w:eastAsia="SimHei" w:hAnsi="Times New Roman"/>
          <w:b/>
          <w:bCs/>
          <w:sz w:val="28"/>
          <w:szCs w:val="28"/>
        </w:rPr>
        <w:t>Self-Healing Semiconducting Polymers for Soft Organic Transistor Devices</w:t>
      </w:r>
    </w:p>
    <w:p w14:paraId="267FAA93" w14:textId="27D7896B" w:rsidR="00FD09DF" w:rsidRPr="00516F75" w:rsidRDefault="009D2939" w:rsidP="00FD09DF">
      <w:pPr>
        <w:snapToGrid w:val="0"/>
        <w:spacing w:line="320" w:lineRule="atLeast"/>
        <w:ind w:left="992" w:hanging="992"/>
        <w:rPr>
          <w:rFonts w:ascii="Times New Roman" w:hAnsi="Times New Roman"/>
          <w:b/>
          <w:sz w:val="20"/>
          <w:szCs w:val="20"/>
        </w:rPr>
      </w:pPr>
      <w:r w:rsidRPr="00516F75">
        <w:rPr>
          <w:noProof/>
        </w:rPr>
        <w:drawing>
          <wp:anchor distT="0" distB="0" distL="114300" distR="114300" simplePos="0" relativeHeight="251664384" behindDoc="0" locked="0" layoutInCell="1" allowOverlap="1" wp14:anchorId="7EE01A0A" wp14:editId="6CAF9ADD">
            <wp:simplePos x="0" y="0"/>
            <wp:positionH relativeFrom="column">
              <wp:posOffset>4396740</wp:posOffset>
            </wp:positionH>
            <wp:positionV relativeFrom="paragraph">
              <wp:posOffset>142240</wp:posOffset>
            </wp:positionV>
            <wp:extent cx="1375410" cy="1457325"/>
            <wp:effectExtent l="0" t="0" r="0" b="9525"/>
            <wp:wrapSquare wrapText="bothSides"/>
            <wp:docPr id="1822074204" name="Picture 6" descr="A person wearing glasses and a v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2074204" name="Picture 6" descr="A person wearing glasses and a ves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5410" cy="1457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BF8A12" w14:textId="5422CB21" w:rsidR="00FA685C" w:rsidRPr="007F21B1" w:rsidRDefault="00FA685C" w:rsidP="00FD09DF">
      <w:pPr>
        <w:snapToGrid w:val="0"/>
        <w:spacing w:line="320" w:lineRule="atLeast"/>
        <w:ind w:left="992" w:hanging="992"/>
        <w:rPr>
          <w:rFonts w:ascii="Times New Roman" w:hAnsi="Times New Roman"/>
          <w:b/>
          <w:sz w:val="28"/>
          <w:szCs w:val="28"/>
        </w:rPr>
      </w:pPr>
      <w:r w:rsidRPr="00516F75">
        <w:rPr>
          <w:rFonts w:ascii="Times New Roman" w:hAnsi="Times New Roman" w:hint="eastAsia"/>
          <w:sz w:val="28"/>
          <w:szCs w:val="28"/>
        </w:rPr>
        <w:t>講</w:t>
      </w:r>
      <w:r w:rsidRPr="00516F75">
        <w:rPr>
          <w:rFonts w:ascii="Times New Roman" w:hAnsi="Times New Roman" w:hint="eastAsia"/>
          <w:sz w:val="28"/>
          <w:szCs w:val="28"/>
        </w:rPr>
        <w:t xml:space="preserve"> </w:t>
      </w:r>
      <w:r w:rsidRPr="00516F75">
        <w:rPr>
          <w:rFonts w:ascii="Times New Roman" w:hAnsi="Times New Roman" w:hint="eastAsia"/>
          <w:sz w:val="28"/>
          <w:szCs w:val="28"/>
        </w:rPr>
        <w:t>師：</w:t>
      </w:r>
      <w:r w:rsidR="00C9513F" w:rsidRPr="007F21B1">
        <w:rPr>
          <w:rFonts w:ascii="Times New Roman" w:hAnsi="Times New Roman" w:hint="eastAsia"/>
          <w:b/>
          <w:sz w:val="28"/>
          <w:szCs w:val="28"/>
        </w:rPr>
        <w:t xml:space="preserve">Prof. </w:t>
      </w:r>
      <w:r w:rsidR="009D2939" w:rsidRPr="007F21B1">
        <w:rPr>
          <w:rFonts w:ascii="Times New Roman" w:hAnsi="Times New Roman" w:hint="eastAsia"/>
          <w:b/>
          <w:sz w:val="28"/>
          <w:szCs w:val="28"/>
        </w:rPr>
        <w:t>Yu-Cheng</w:t>
      </w:r>
      <w:r w:rsidR="00C9513F" w:rsidRPr="007F21B1">
        <w:rPr>
          <w:rFonts w:ascii="Times New Roman" w:hAnsi="Times New Roman" w:hint="eastAsia"/>
          <w:b/>
          <w:sz w:val="28"/>
          <w:szCs w:val="28"/>
        </w:rPr>
        <w:t xml:space="preserve"> </w:t>
      </w:r>
      <w:r w:rsidR="009D2939" w:rsidRPr="007F21B1">
        <w:rPr>
          <w:rFonts w:ascii="Times New Roman" w:hAnsi="Times New Roman" w:hint="eastAsia"/>
          <w:b/>
          <w:sz w:val="28"/>
          <w:szCs w:val="28"/>
        </w:rPr>
        <w:t>Chiu</w:t>
      </w:r>
    </w:p>
    <w:p w14:paraId="71207EA5" w14:textId="1CC40A9A" w:rsidR="00FA685C" w:rsidRPr="007F21B1" w:rsidRDefault="00FA685C" w:rsidP="00FD09DF">
      <w:pPr>
        <w:snapToGrid w:val="0"/>
        <w:spacing w:line="320" w:lineRule="atLeast"/>
        <w:ind w:left="992" w:hanging="992"/>
        <w:rPr>
          <w:rFonts w:ascii="Times New Roman" w:hAnsi="Times New Roman"/>
          <w:sz w:val="28"/>
          <w:szCs w:val="28"/>
        </w:rPr>
      </w:pPr>
      <w:r w:rsidRPr="007F21B1">
        <w:rPr>
          <w:rFonts w:ascii="Times New Roman" w:hAnsi="Times New Roman" w:hint="eastAsia"/>
          <w:b/>
          <w:sz w:val="28"/>
          <w:szCs w:val="28"/>
        </w:rPr>
        <w:tab/>
      </w:r>
      <w:r w:rsidR="009D2939" w:rsidRPr="007F21B1">
        <w:rPr>
          <w:rFonts w:ascii="Times New Roman" w:hAnsi="Times New Roman" w:hint="eastAsia"/>
          <w:sz w:val="28"/>
          <w:szCs w:val="28"/>
        </w:rPr>
        <w:t>Department of Chemical Engineering</w:t>
      </w:r>
      <w:r w:rsidRPr="007F21B1">
        <w:rPr>
          <w:rFonts w:ascii="Times New Roman" w:hAnsi="Times New Roman" w:hint="eastAsia"/>
          <w:sz w:val="28"/>
          <w:szCs w:val="28"/>
        </w:rPr>
        <w:t xml:space="preserve">, </w:t>
      </w:r>
      <w:r w:rsidR="009D2939" w:rsidRPr="007F21B1">
        <w:rPr>
          <w:rFonts w:ascii="Times New Roman" w:hAnsi="Times New Roman" w:hint="eastAsia"/>
          <w:sz w:val="28"/>
          <w:szCs w:val="28"/>
        </w:rPr>
        <w:t>National Taiwan University of Science &amp; Technology</w:t>
      </w:r>
      <w:r w:rsidR="009D2939" w:rsidRPr="007F21B1">
        <w:rPr>
          <w:sz w:val="28"/>
          <w:szCs w:val="28"/>
        </w:rPr>
        <w:t xml:space="preserve"> </w:t>
      </w:r>
    </w:p>
    <w:p w14:paraId="06A7834B" w14:textId="392C5F30" w:rsidR="00FA685C" w:rsidRPr="00516F75" w:rsidRDefault="00FA685C" w:rsidP="00FA685C">
      <w:pPr>
        <w:ind w:left="993" w:hanging="993"/>
        <w:rPr>
          <w:rFonts w:ascii="Times New Roman" w:hAnsi="Times New Roman"/>
          <w:sz w:val="36"/>
          <w:szCs w:val="36"/>
        </w:rPr>
      </w:pPr>
      <w:r w:rsidRPr="00516F75">
        <w:rPr>
          <w:rFonts w:ascii="Times New Roman" w:hAnsi="Times New Roman" w:hint="eastAsia"/>
          <w:sz w:val="28"/>
          <w:szCs w:val="28"/>
        </w:rPr>
        <w:t>日</w:t>
      </w:r>
      <w:r w:rsidR="00DC2D08" w:rsidRPr="00516F75">
        <w:rPr>
          <w:rFonts w:ascii="Times New Roman" w:hAnsi="Times New Roman" w:hint="eastAsia"/>
          <w:sz w:val="28"/>
          <w:szCs w:val="28"/>
        </w:rPr>
        <w:t xml:space="preserve"> </w:t>
      </w:r>
      <w:r w:rsidRPr="00516F75">
        <w:rPr>
          <w:rFonts w:ascii="Times New Roman" w:hAnsi="Times New Roman" w:hint="eastAsia"/>
          <w:sz w:val="28"/>
          <w:szCs w:val="28"/>
        </w:rPr>
        <w:t>時：</w:t>
      </w:r>
      <w:r w:rsidR="009D2939" w:rsidRPr="007F21B1">
        <w:rPr>
          <w:rFonts w:ascii="Times New Roman" w:hAnsi="Times New Roman" w:hint="eastAsia"/>
          <w:sz w:val="28"/>
          <w:szCs w:val="28"/>
        </w:rPr>
        <w:t>2024</w:t>
      </w:r>
      <w:r w:rsidRPr="007F21B1">
        <w:rPr>
          <w:rFonts w:ascii="Times New Roman" w:hAnsi="Times New Roman" w:hint="eastAsia"/>
          <w:sz w:val="28"/>
          <w:szCs w:val="28"/>
        </w:rPr>
        <w:t>年</w:t>
      </w:r>
      <w:r w:rsidR="009D2939" w:rsidRPr="007F21B1">
        <w:rPr>
          <w:rFonts w:ascii="Times New Roman" w:hAnsi="Times New Roman" w:hint="eastAsia"/>
          <w:sz w:val="28"/>
          <w:szCs w:val="28"/>
        </w:rPr>
        <w:t>10</w:t>
      </w:r>
      <w:r w:rsidRPr="007F21B1">
        <w:rPr>
          <w:rFonts w:ascii="Times New Roman" w:hAnsi="Times New Roman" w:hint="eastAsia"/>
          <w:sz w:val="28"/>
          <w:szCs w:val="28"/>
        </w:rPr>
        <w:t>月</w:t>
      </w:r>
      <w:r w:rsidR="009D2939" w:rsidRPr="007F21B1">
        <w:rPr>
          <w:rFonts w:ascii="Times New Roman" w:hAnsi="Times New Roman" w:hint="eastAsia"/>
          <w:sz w:val="28"/>
          <w:szCs w:val="28"/>
        </w:rPr>
        <w:t>4</w:t>
      </w:r>
      <w:r w:rsidR="009D08BF" w:rsidRPr="007F21B1">
        <w:rPr>
          <w:rFonts w:ascii="Times New Roman" w:hAnsi="Times New Roman" w:hint="eastAsia"/>
          <w:sz w:val="28"/>
          <w:szCs w:val="28"/>
        </w:rPr>
        <w:t>日（</w:t>
      </w:r>
      <w:r w:rsidR="009D2939" w:rsidRPr="007F21B1">
        <w:rPr>
          <w:rFonts w:ascii="Times New Roman" w:hAnsi="Times New Roman" w:hint="eastAsia"/>
          <w:sz w:val="28"/>
          <w:szCs w:val="28"/>
        </w:rPr>
        <w:t>金</w:t>
      </w:r>
      <w:r w:rsidRPr="007F21B1">
        <w:rPr>
          <w:rFonts w:ascii="Times New Roman" w:hAnsi="Times New Roman" w:hint="eastAsia"/>
          <w:sz w:val="28"/>
          <w:szCs w:val="28"/>
        </w:rPr>
        <w:t>）</w:t>
      </w:r>
      <w:r w:rsidR="007F21B1" w:rsidRPr="007F21B1">
        <w:rPr>
          <w:rFonts w:ascii="Times New Roman" w:hAnsi="Times New Roman" w:hint="eastAsia"/>
          <w:sz w:val="28"/>
          <w:szCs w:val="28"/>
        </w:rPr>
        <w:t>10</w:t>
      </w:r>
      <w:r w:rsidR="00144885" w:rsidRPr="007F21B1">
        <w:rPr>
          <w:rFonts w:ascii="Times New Roman" w:hAnsi="Times New Roman" w:hint="eastAsia"/>
          <w:sz w:val="28"/>
          <w:szCs w:val="28"/>
        </w:rPr>
        <w:t>:00~</w:t>
      </w:r>
      <w:r w:rsidR="007F21B1" w:rsidRPr="007F21B1">
        <w:rPr>
          <w:rFonts w:ascii="Times New Roman" w:hAnsi="Times New Roman" w:hint="eastAsia"/>
          <w:sz w:val="28"/>
          <w:szCs w:val="28"/>
        </w:rPr>
        <w:t>11</w:t>
      </w:r>
      <w:r w:rsidR="00144885" w:rsidRPr="007F21B1">
        <w:rPr>
          <w:rFonts w:ascii="Times New Roman" w:hAnsi="Times New Roman" w:hint="eastAsia"/>
          <w:sz w:val="28"/>
          <w:szCs w:val="28"/>
        </w:rPr>
        <w:t>:00</w:t>
      </w:r>
    </w:p>
    <w:p w14:paraId="636497C1" w14:textId="21335EBA" w:rsidR="00FA685C" w:rsidRPr="00516F75" w:rsidRDefault="00FA685C" w:rsidP="00FA685C">
      <w:pPr>
        <w:ind w:left="993" w:hanging="993"/>
        <w:rPr>
          <w:rFonts w:ascii="Times New Roman" w:hAnsi="Times New Roman"/>
          <w:sz w:val="36"/>
          <w:szCs w:val="36"/>
        </w:rPr>
      </w:pPr>
      <w:r w:rsidRPr="00516F75">
        <w:rPr>
          <w:rFonts w:ascii="Times New Roman" w:hAnsi="Times New Roman" w:hint="eastAsia"/>
          <w:sz w:val="28"/>
          <w:szCs w:val="28"/>
        </w:rPr>
        <w:t>場</w:t>
      </w:r>
      <w:r w:rsidR="00DC2D08" w:rsidRPr="00516F75">
        <w:rPr>
          <w:rFonts w:ascii="Times New Roman" w:hAnsi="Times New Roman" w:hint="eastAsia"/>
          <w:sz w:val="28"/>
          <w:szCs w:val="28"/>
        </w:rPr>
        <w:t xml:space="preserve"> </w:t>
      </w:r>
      <w:r w:rsidRPr="00516F75">
        <w:rPr>
          <w:rFonts w:ascii="Times New Roman" w:hAnsi="Times New Roman" w:hint="eastAsia"/>
          <w:sz w:val="28"/>
          <w:szCs w:val="28"/>
        </w:rPr>
        <w:t>所：</w:t>
      </w:r>
      <w:r w:rsidR="007F21B1">
        <w:rPr>
          <w:rFonts w:ascii="Times New Roman" w:hAnsi="Times New Roman" w:hint="eastAsia"/>
          <w:sz w:val="28"/>
          <w:szCs w:val="28"/>
        </w:rPr>
        <w:t>材料・化学棟　中会議室（</w:t>
      </w:r>
      <w:r w:rsidR="007F21B1">
        <w:rPr>
          <w:rFonts w:ascii="Times New Roman" w:hAnsi="Times New Roman" w:hint="eastAsia"/>
          <w:sz w:val="28"/>
          <w:szCs w:val="28"/>
        </w:rPr>
        <w:t>MC102</w:t>
      </w:r>
      <w:r w:rsidR="007F21B1">
        <w:rPr>
          <w:rFonts w:ascii="Times New Roman" w:hAnsi="Times New Roman" w:hint="eastAsia"/>
          <w:sz w:val="28"/>
          <w:szCs w:val="28"/>
        </w:rPr>
        <w:t>）</w:t>
      </w:r>
    </w:p>
    <w:p w14:paraId="251EBA35" w14:textId="3FB2670D" w:rsidR="00DC2D08" w:rsidRPr="00516F75" w:rsidRDefault="00DC2D08" w:rsidP="00FD09DF">
      <w:pPr>
        <w:spacing w:line="400" w:lineRule="exact"/>
        <w:ind w:left="992" w:hanging="992"/>
        <w:rPr>
          <w:rFonts w:ascii="Times New Roman" w:hAnsi="Times New Roman"/>
          <w:szCs w:val="21"/>
        </w:rPr>
      </w:pPr>
      <w:r w:rsidRPr="00516F75">
        <w:rPr>
          <w:rFonts w:ascii="Times New Roman" w:hAnsi="Times New Roman" w:hint="eastAsia"/>
          <w:sz w:val="28"/>
          <w:szCs w:val="28"/>
        </w:rPr>
        <w:t>共</w:t>
      </w:r>
      <w:r w:rsidRPr="00516F75">
        <w:rPr>
          <w:rFonts w:ascii="Times New Roman" w:hAnsi="Times New Roman" w:hint="eastAsia"/>
          <w:sz w:val="28"/>
          <w:szCs w:val="28"/>
        </w:rPr>
        <w:t xml:space="preserve"> </w:t>
      </w:r>
      <w:r w:rsidR="009A5E5B" w:rsidRPr="00516F75">
        <w:rPr>
          <w:rFonts w:ascii="Times New Roman" w:hAnsi="Times New Roman" w:hint="eastAsia"/>
          <w:sz w:val="28"/>
          <w:szCs w:val="28"/>
        </w:rPr>
        <w:t>催：</w:t>
      </w:r>
      <w:r w:rsidR="009D2939" w:rsidRPr="00516F75">
        <w:rPr>
          <w:rFonts w:ascii="Times New Roman" w:hAnsi="Times New Roman" w:hint="eastAsia"/>
          <w:sz w:val="28"/>
          <w:szCs w:val="28"/>
        </w:rPr>
        <w:t>高分子学会北海道支部</w:t>
      </w:r>
    </w:p>
    <w:p w14:paraId="26DA36BB" w14:textId="3BBA77C8" w:rsidR="00DC2D08" w:rsidRPr="00516F75" w:rsidRDefault="00DC2D08" w:rsidP="00FA685C">
      <w:pPr>
        <w:ind w:left="993" w:hanging="993"/>
        <w:rPr>
          <w:rFonts w:ascii="Times New Roman" w:hAnsi="Times New Roman"/>
          <w:sz w:val="28"/>
          <w:szCs w:val="28"/>
        </w:rPr>
      </w:pPr>
    </w:p>
    <w:p w14:paraId="3B897418" w14:textId="71AC5335" w:rsidR="009D2939" w:rsidRPr="00516F75" w:rsidRDefault="009D2939" w:rsidP="00516F75">
      <w:pPr>
        <w:rPr>
          <w:rFonts w:ascii="Times New Roman" w:hAnsi="Times New Roman"/>
          <w:sz w:val="28"/>
          <w:szCs w:val="28"/>
        </w:rPr>
      </w:pPr>
      <w:r w:rsidRPr="00516F75">
        <w:rPr>
          <w:rFonts w:ascii="Times New Roman" w:hAnsi="Times New Roman" w:hint="eastAsia"/>
          <w:sz w:val="28"/>
          <w:szCs w:val="28"/>
        </w:rPr>
        <w:t>Abstract:</w:t>
      </w:r>
    </w:p>
    <w:p w14:paraId="73536540" w14:textId="086EDBCE" w:rsidR="00DC2D08" w:rsidRDefault="00516F75" w:rsidP="00516F75">
      <w:pPr>
        <w:rPr>
          <w:rFonts w:ascii="Times New Roman" w:hAnsi="Times New Roman"/>
          <w:bCs/>
          <w:color w:val="000000" w:themeColor="text1"/>
        </w:rPr>
      </w:pPr>
      <w:r w:rsidRPr="007F21B1">
        <w:rPr>
          <w:rFonts w:ascii="Times New Roman" w:hAnsi="Times New Roman"/>
          <w:bCs/>
          <w:color w:val="000000" w:themeColor="text1"/>
        </w:rPr>
        <w:t>To provide semiconducting polymers which possess both high electrical and mechanical properties for wearable electronics are quite challenging. Commonly, such rigid and high crystalline films of semiconducting channel are required to achieve high charge carrier mobility (&gt;1 cm</w:t>
      </w:r>
      <w:r w:rsidRPr="007F21B1">
        <w:rPr>
          <w:rFonts w:ascii="Times New Roman" w:hAnsi="Times New Roman"/>
          <w:bCs/>
          <w:color w:val="000000" w:themeColor="text1"/>
          <w:vertAlign w:val="superscript"/>
        </w:rPr>
        <w:t>2</w:t>
      </w:r>
      <w:r w:rsidRPr="007F21B1">
        <w:rPr>
          <w:rFonts w:ascii="Times New Roman" w:hAnsi="Times New Roman"/>
          <w:bCs/>
          <w:color w:val="000000" w:themeColor="text1"/>
        </w:rPr>
        <w:t xml:space="preserve"> V</w:t>
      </w:r>
      <w:r w:rsidRPr="007F21B1">
        <w:rPr>
          <w:rFonts w:ascii="Times New Roman" w:hAnsi="Times New Roman"/>
          <w:bCs/>
          <w:color w:val="000000" w:themeColor="text1"/>
          <w:vertAlign w:val="superscript"/>
        </w:rPr>
        <w:t>-1</w:t>
      </w:r>
      <w:r w:rsidRPr="007F21B1">
        <w:rPr>
          <w:rFonts w:ascii="Times New Roman" w:hAnsi="Times New Roman"/>
          <w:bCs/>
          <w:color w:val="000000" w:themeColor="text1"/>
        </w:rPr>
        <w:t xml:space="preserve"> s</w:t>
      </w:r>
      <w:r w:rsidRPr="007F21B1">
        <w:rPr>
          <w:rFonts w:ascii="Times New Roman" w:hAnsi="Times New Roman"/>
          <w:bCs/>
          <w:color w:val="000000" w:themeColor="text1"/>
          <w:vertAlign w:val="superscript"/>
        </w:rPr>
        <w:t>-1</w:t>
      </w:r>
      <w:r w:rsidRPr="007F21B1">
        <w:rPr>
          <w:rFonts w:ascii="Times New Roman" w:hAnsi="Times New Roman"/>
          <w:bCs/>
          <w:color w:val="000000" w:themeColor="text1"/>
        </w:rPr>
        <w:t>) in the device, while to produce stretchable and mechanically robust materials demand for its low elastic modulus (&lt;1 MPa) and ultrahigh deformability (&gt;200% of strain). Due to this opposite nature, a rational design of novel stretchable and extra feature of self-healing polymeric semiconducting channels is essential. This report provides two effective ways, i.e., first by introducing chemical moieties to promote dynamic non-covalent crosslinking of the conjugated polymers and the second via simply physical blending of semiconducting polymers with mechanically soft, deformable, and self-healing elastomers. However, the relative low mobility issue hinders the progress of high-performance soft semiconductor. The perspective</w:t>
      </w:r>
      <w:r w:rsidRPr="007F21B1">
        <w:rPr>
          <w:rFonts w:ascii="Times New Roman" w:hAnsi="Times New Roman"/>
          <w:bCs/>
          <w:color w:val="000000" w:themeColor="text1"/>
          <w:lang w:eastAsia="zh-TW"/>
        </w:rPr>
        <w:t xml:space="preserve"> from our group for the issue will also be presented.</w:t>
      </w:r>
      <w:r w:rsidRPr="007F21B1">
        <w:rPr>
          <w:rFonts w:ascii="Times New Roman" w:hAnsi="Times New Roman"/>
          <w:bCs/>
          <w:color w:val="000000" w:themeColor="text1"/>
        </w:rPr>
        <w:t xml:space="preserve"> As the results, fabricating a skin-inspired stretchable organic transistor that operates under deformations and mimicking the tear resistance and healable property of human skin can be expected in a wearable device.</w:t>
      </w:r>
    </w:p>
    <w:p w14:paraId="0E8E9EEF" w14:textId="77777777" w:rsidR="007F21B1" w:rsidRPr="007F21B1" w:rsidRDefault="007F21B1" w:rsidP="00516F75">
      <w:pPr>
        <w:rPr>
          <w:rFonts w:ascii="Times New Roman" w:hAnsi="Times New Roman"/>
          <w:bCs/>
          <w:color w:val="000000" w:themeColor="text1"/>
        </w:rPr>
      </w:pPr>
    </w:p>
    <w:p w14:paraId="198F2371" w14:textId="234F6824" w:rsidR="00516F75" w:rsidRDefault="00516F75" w:rsidP="00516F75">
      <w:pPr>
        <w:jc w:val="center"/>
        <w:rPr>
          <w:bCs/>
          <w:color w:val="000000" w:themeColor="text1"/>
        </w:rPr>
      </w:pPr>
      <w:r w:rsidRPr="00516F75">
        <w:rPr>
          <w:bCs/>
          <w:noProof/>
          <w:color w:val="000000" w:themeColor="text1"/>
        </w:rPr>
        <w:drawing>
          <wp:inline distT="0" distB="0" distL="0" distR="0" wp14:anchorId="32CAC292" wp14:editId="3079D367">
            <wp:extent cx="1680906" cy="1270826"/>
            <wp:effectExtent l="0" t="0" r="0" b="0"/>
            <wp:docPr id="12041464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146455" name="Picture 120414645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7653" cy="1396893"/>
                    </a:xfrm>
                    <a:prstGeom prst="rect">
                      <a:avLst/>
                    </a:prstGeom>
                  </pic:spPr>
                </pic:pic>
              </a:graphicData>
            </a:graphic>
          </wp:inline>
        </w:drawing>
      </w:r>
    </w:p>
    <w:p w14:paraId="4C4EE25B" w14:textId="77777777" w:rsidR="007F21B1" w:rsidRDefault="007F21B1" w:rsidP="00516F75">
      <w:pPr>
        <w:jc w:val="center"/>
        <w:rPr>
          <w:bCs/>
          <w:color w:val="000000" w:themeColor="text1"/>
        </w:rPr>
      </w:pPr>
    </w:p>
    <w:p w14:paraId="28DA11E4" w14:textId="77777777" w:rsidR="007F21B1" w:rsidRPr="00516F75" w:rsidRDefault="007F21B1" w:rsidP="00516F75">
      <w:pPr>
        <w:jc w:val="center"/>
        <w:rPr>
          <w:rFonts w:hint="eastAsia"/>
          <w:bCs/>
          <w:color w:val="000000" w:themeColor="text1"/>
        </w:rPr>
      </w:pPr>
    </w:p>
    <w:p w14:paraId="76B78520" w14:textId="241ED8D7" w:rsidR="00DC2D08" w:rsidRPr="00DC2D08" w:rsidRDefault="002F7066" w:rsidP="00516F75">
      <w:pPr>
        <w:snapToGrid w:val="0"/>
        <w:spacing w:line="240" w:lineRule="atLeast"/>
        <w:rPr>
          <w:rFonts w:ascii="Times New Roman" w:hAnsi="Times New Roman"/>
          <w:sz w:val="28"/>
          <w:szCs w:val="28"/>
        </w:rPr>
      </w:pPr>
      <w:r w:rsidRPr="00516F75">
        <w:rPr>
          <w:rFonts w:ascii="Times New Roman" w:hAnsi="Times New Roman" w:hint="eastAsia"/>
          <w:sz w:val="28"/>
          <w:szCs w:val="28"/>
        </w:rPr>
        <w:t>連絡先：</w:t>
      </w:r>
      <w:r w:rsidR="00897906" w:rsidRPr="00516F75">
        <w:rPr>
          <w:rFonts w:ascii="Times New Roman" w:hAnsi="Times New Roman" w:hint="eastAsia"/>
          <w:sz w:val="28"/>
          <w:szCs w:val="28"/>
        </w:rPr>
        <w:t>工学</w:t>
      </w:r>
      <w:r w:rsidRPr="00516F75">
        <w:rPr>
          <w:rFonts w:ascii="Times New Roman" w:hAnsi="Times New Roman" w:hint="eastAsia"/>
          <w:sz w:val="28"/>
          <w:szCs w:val="28"/>
        </w:rPr>
        <w:t>研究院</w:t>
      </w:r>
      <w:r w:rsidR="00897906" w:rsidRPr="00516F75">
        <w:rPr>
          <w:rFonts w:ascii="Times New Roman" w:hAnsi="Times New Roman" w:hint="eastAsia"/>
          <w:sz w:val="28"/>
          <w:szCs w:val="28"/>
        </w:rPr>
        <w:t>応用化学</w:t>
      </w:r>
      <w:r w:rsidR="00144885" w:rsidRPr="00516F75">
        <w:rPr>
          <w:rFonts w:ascii="Times New Roman" w:hAnsi="Times New Roman" w:hint="eastAsia"/>
          <w:sz w:val="28"/>
          <w:szCs w:val="28"/>
        </w:rPr>
        <w:t>部門</w:t>
      </w:r>
      <w:r w:rsidR="00DC2D08" w:rsidRPr="00516F75">
        <w:rPr>
          <w:rFonts w:ascii="Times New Roman" w:hAnsi="Times New Roman" w:hint="eastAsia"/>
          <w:sz w:val="28"/>
          <w:szCs w:val="28"/>
        </w:rPr>
        <w:t xml:space="preserve">  </w:t>
      </w:r>
      <w:r w:rsidR="009D2939" w:rsidRPr="00516F75">
        <w:rPr>
          <w:rFonts w:ascii="Times New Roman" w:hAnsi="Times New Roman" w:hint="eastAsia"/>
          <w:sz w:val="28"/>
          <w:szCs w:val="28"/>
        </w:rPr>
        <w:t>磯野　拓也</w:t>
      </w:r>
      <w:r w:rsidR="00DC2D08" w:rsidRPr="00516F75">
        <w:rPr>
          <w:rFonts w:ascii="Times New Roman" w:hAnsi="Times New Roman" w:hint="eastAsia"/>
          <w:sz w:val="28"/>
          <w:szCs w:val="28"/>
        </w:rPr>
        <w:t>（内線：</w:t>
      </w:r>
      <w:r w:rsidR="009D2939" w:rsidRPr="00516F75">
        <w:rPr>
          <w:rFonts w:ascii="Times New Roman" w:hAnsi="Times New Roman" w:hint="eastAsia"/>
          <w:sz w:val="28"/>
          <w:szCs w:val="28"/>
        </w:rPr>
        <w:t>2290</w:t>
      </w:r>
      <w:r w:rsidR="00DC2D08" w:rsidRPr="00516F75">
        <w:rPr>
          <w:rFonts w:ascii="Times New Roman" w:hAnsi="Times New Roman" w:hint="eastAsia"/>
          <w:sz w:val="28"/>
          <w:szCs w:val="28"/>
        </w:rPr>
        <w:t>）</w:t>
      </w:r>
    </w:p>
    <w:sectPr w:rsidR="00DC2D08" w:rsidRPr="00DC2D08" w:rsidSect="00FD09DF">
      <w:headerReference w:type="default" r:id="rId9"/>
      <w:footerReference w:type="default" r:id="rId10"/>
      <w:pgSz w:w="11906" w:h="16838"/>
      <w:pgMar w:top="1985" w:right="1418" w:bottom="1418" w:left="1418" w:header="680"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14F4C3" w14:textId="77777777" w:rsidR="00E66174" w:rsidRDefault="00E66174" w:rsidP="00FA685C">
      <w:r>
        <w:separator/>
      </w:r>
    </w:p>
  </w:endnote>
  <w:endnote w:type="continuationSeparator" w:id="0">
    <w:p w14:paraId="64E9CBEF" w14:textId="77777777" w:rsidR="00E66174" w:rsidRDefault="00E66174" w:rsidP="00FA6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145709" w14:textId="77777777" w:rsidR="00EC68D0" w:rsidRPr="00EC68D0" w:rsidRDefault="0012569B" w:rsidP="00EC68D0">
    <w:pPr>
      <w:pStyle w:val="Footer"/>
      <w:jc w:val="right"/>
      <w:rPr>
        <w:rFonts w:ascii="ＭＳ ゴシック" w:eastAsia="ＭＳ ゴシック" w:hAnsi="ＭＳ ゴシック"/>
        <w:sz w:val="32"/>
        <w:szCs w:val="32"/>
      </w:rPr>
    </w:pPr>
    <w:r>
      <w:rPr>
        <w:rFonts w:ascii="ＭＳ ゴシック" w:eastAsia="ＭＳ ゴシック" w:hAnsi="ＭＳ ゴシック" w:hint="eastAsia"/>
        <w:sz w:val="32"/>
        <w:szCs w:val="32"/>
      </w:rPr>
      <w:t>フロンティア化学教育研究センター</w:t>
    </w:r>
  </w:p>
  <w:p w14:paraId="055BE723" w14:textId="77777777" w:rsidR="00EC68D0" w:rsidRDefault="00EC68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18A55" w14:textId="77777777" w:rsidR="00E66174" w:rsidRDefault="00E66174" w:rsidP="00FA685C">
      <w:r>
        <w:separator/>
      </w:r>
    </w:p>
  </w:footnote>
  <w:footnote w:type="continuationSeparator" w:id="0">
    <w:p w14:paraId="3C52568D" w14:textId="77777777" w:rsidR="00E66174" w:rsidRDefault="00E66174" w:rsidP="00FA6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D00188" w14:textId="77777777" w:rsidR="00AC74D2" w:rsidRPr="00FA685C" w:rsidRDefault="00813B18" w:rsidP="00FA685C">
    <w:pPr>
      <w:pStyle w:val="Header"/>
      <w:ind w:left="1418" w:right="-428"/>
      <w:rPr>
        <w:rFonts w:ascii="HGS創英角ﾎﾟｯﾌﾟ体" w:eastAsia="HGS創英角ﾎﾟｯﾌﾟ体" w:hAnsi="Times New Roman"/>
        <w:szCs w:val="21"/>
      </w:rPr>
    </w:pPr>
    <w:r>
      <w:rPr>
        <w:rFonts w:hint="eastAsia"/>
        <w:noProof/>
      </w:rPr>
      <w:drawing>
        <wp:anchor distT="0" distB="0" distL="114300" distR="114300" simplePos="0" relativeHeight="251659264" behindDoc="1" locked="0" layoutInCell="1" allowOverlap="1" wp14:anchorId="16E92FC4" wp14:editId="0ADA2502">
          <wp:simplePos x="0" y="0"/>
          <wp:positionH relativeFrom="column">
            <wp:posOffset>-272415</wp:posOffset>
          </wp:positionH>
          <wp:positionV relativeFrom="paragraph">
            <wp:posOffset>-132080</wp:posOffset>
          </wp:positionV>
          <wp:extent cx="1022985" cy="937260"/>
          <wp:effectExtent l="0" t="0" r="5715" b="0"/>
          <wp:wrapTight wrapText="bothSides">
            <wp:wrapPolygon edited="0">
              <wp:start x="0" y="0"/>
              <wp:lineTo x="0" y="21073"/>
              <wp:lineTo x="21318" y="21073"/>
              <wp:lineTo x="21318" y="0"/>
              <wp:lineTo x="0"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2985" cy="937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S創英角ﾎﾟｯﾌﾟ体" w:eastAsia="HGS創英角ﾎﾟｯﾌﾟ体" w:hAnsi="Times New Roman"/>
        <w:noProof/>
        <w:sz w:val="36"/>
        <w:szCs w:val="36"/>
      </w:rPr>
      <w:drawing>
        <wp:anchor distT="0" distB="0" distL="114300" distR="114300" simplePos="0" relativeHeight="251660288" behindDoc="1" locked="0" layoutInCell="1" allowOverlap="1" wp14:anchorId="6DCA770B" wp14:editId="0B45DF7B">
          <wp:simplePos x="0" y="0"/>
          <wp:positionH relativeFrom="column">
            <wp:posOffset>1091859</wp:posOffset>
          </wp:positionH>
          <wp:positionV relativeFrom="paragraph">
            <wp:posOffset>5744</wp:posOffset>
          </wp:positionV>
          <wp:extent cx="3310255" cy="713105"/>
          <wp:effectExtent l="0" t="0" r="4445" b="0"/>
          <wp:wrapTight wrapText="bothSides">
            <wp:wrapPolygon edited="0">
              <wp:start x="0" y="0"/>
              <wp:lineTo x="0" y="20773"/>
              <wp:lineTo x="21505" y="20773"/>
              <wp:lineTo x="21505" y="0"/>
              <wp:lineTo x="0" y="0"/>
            </wp:wrapPolygon>
          </wp:wrapTight>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10255" cy="713105"/>
                  </a:xfrm>
                  <a:prstGeom prst="rect">
                    <a:avLst/>
                  </a:prstGeom>
                  <a:noFill/>
                  <a:ln>
                    <a:noFill/>
                  </a:ln>
                </pic:spPr>
              </pic:pic>
            </a:graphicData>
          </a:graphic>
        </wp:anchor>
      </w:drawing>
    </w:r>
  </w:p>
  <w:p w14:paraId="09D7903B" w14:textId="77777777" w:rsidR="00AC74D2" w:rsidRPr="00FA685C" w:rsidRDefault="00AC74D2" w:rsidP="00AC74D2">
    <w:pPr>
      <w:pStyle w:val="Header"/>
      <w:wordWrap w:val="0"/>
      <w:ind w:left="1418" w:right="652"/>
      <w:jc w:val="right"/>
      <w:rPr>
        <w:rFonts w:ascii="HGS創英角ﾎﾟｯﾌﾟ体" w:eastAsia="HGS創英角ﾎﾟｯﾌﾟ体"/>
        <w:sz w:val="36"/>
        <w:szCs w:val="36"/>
      </w:rPr>
    </w:pPr>
    <w:r w:rsidRPr="00FA685C">
      <w:rPr>
        <w:rFonts w:ascii="HGS創英角ﾎﾟｯﾌﾟ体" w:eastAsia="HGS創英角ﾎﾟｯﾌﾟ体" w:hAnsi="Times New Roman" w:hint="eastAsia"/>
        <w:sz w:val="36"/>
        <w:szCs w:val="36"/>
      </w:rPr>
      <w:t>講演会</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65D1A"/>
    <w:multiLevelType w:val="hybridMultilevel"/>
    <w:tmpl w:val="11DA2280"/>
    <w:lvl w:ilvl="0" w:tplc="5EA447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751546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85C"/>
    <w:rsid w:val="000021A1"/>
    <w:rsid w:val="00004182"/>
    <w:rsid w:val="000120B6"/>
    <w:rsid w:val="00014097"/>
    <w:rsid w:val="00017780"/>
    <w:rsid w:val="00023474"/>
    <w:rsid w:val="00025611"/>
    <w:rsid w:val="0003239D"/>
    <w:rsid w:val="0003296C"/>
    <w:rsid w:val="00051210"/>
    <w:rsid w:val="00052AF9"/>
    <w:rsid w:val="000556DE"/>
    <w:rsid w:val="00055F43"/>
    <w:rsid w:val="00062880"/>
    <w:rsid w:val="00064A27"/>
    <w:rsid w:val="00064D91"/>
    <w:rsid w:val="00075DA5"/>
    <w:rsid w:val="000969DC"/>
    <w:rsid w:val="000977BC"/>
    <w:rsid w:val="000A1B8B"/>
    <w:rsid w:val="000A492D"/>
    <w:rsid w:val="000A54E8"/>
    <w:rsid w:val="000B7937"/>
    <w:rsid w:val="000D04B4"/>
    <w:rsid w:val="000F4F39"/>
    <w:rsid w:val="000F7573"/>
    <w:rsid w:val="000F7BE2"/>
    <w:rsid w:val="001000D5"/>
    <w:rsid w:val="00104281"/>
    <w:rsid w:val="00117084"/>
    <w:rsid w:val="00121C38"/>
    <w:rsid w:val="0012569B"/>
    <w:rsid w:val="00135340"/>
    <w:rsid w:val="001356C8"/>
    <w:rsid w:val="00144885"/>
    <w:rsid w:val="001460D1"/>
    <w:rsid w:val="001537B2"/>
    <w:rsid w:val="00155221"/>
    <w:rsid w:val="001557FC"/>
    <w:rsid w:val="00160B30"/>
    <w:rsid w:val="00172D6C"/>
    <w:rsid w:val="001743A2"/>
    <w:rsid w:val="00174859"/>
    <w:rsid w:val="00176774"/>
    <w:rsid w:val="00177447"/>
    <w:rsid w:val="0018419D"/>
    <w:rsid w:val="001847E7"/>
    <w:rsid w:val="00185ACD"/>
    <w:rsid w:val="00194942"/>
    <w:rsid w:val="001A314D"/>
    <w:rsid w:val="001A358D"/>
    <w:rsid w:val="001A61DA"/>
    <w:rsid w:val="001B3E37"/>
    <w:rsid w:val="001B5F9E"/>
    <w:rsid w:val="001C4893"/>
    <w:rsid w:val="001D0A9A"/>
    <w:rsid w:val="001D11AB"/>
    <w:rsid w:val="001D2517"/>
    <w:rsid w:val="001E6C08"/>
    <w:rsid w:val="001F1567"/>
    <w:rsid w:val="001F7F8F"/>
    <w:rsid w:val="002105EC"/>
    <w:rsid w:val="00223126"/>
    <w:rsid w:val="002345EC"/>
    <w:rsid w:val="002353E7"/>
    <w:rsid w:val="00241F73"/>
    <w:rsid w:val="00252332"/>
    <w:rsid w:val="00254401"/>
    <w:rsid w:val="00267765"/>
    <w:rsid w:val="00281B85"/>
    <w:rsid w:val="00283879"/>
    <w:rsid w:val="00284F89"/>
    <w:rsid w:val="002A19E8"/>
    <w:rsid w:val="002B14B7"/>
    <w:rsid w:val="002B35BA"/>
    <w:rsid w:val="002C2340"/>
    <w:rsid w:val="002C3149"/>
    <w:rsid w:val="002C48B5"/>
    <w:rsid w:val="002C4ABA"/>
    <w:rsid w:val="002D420E"/>
    <w:rsid w:val="002E2B64"/>
    <w:rsid w:val="002E58E2"/>
    <w:rsid w:val="002E6CFD"/>
    <w:rsid w:val="002F7066"/>
    <w:rsid w:val="00303FEB"/>
    <w:rsid w:val="0030440A"/>
    <w:rsid w:val="0031123A"/>
    <w:rsid w:val="003154C1"/>
    <w:rsid w:val="00315692"/>
    <w:rsid w:val="00315ED1"/>
    <w:rsid w:val="003208E7"/>
    <w:rsid w:val="00323D6A"/>
    <w:rsid w:val="0032708B"/>
    <w:rsid w:val="0033207B"/>
    <w:rsid w:val="00343CA1"/>
    <w:rsid w:val="00344F44"/>
    <w:rsid w:val="0034642D"/>
    <w:rsid w:val="00347DEE"/>
    <w:rsid w:val="003520B3"/>
    <w:rsid w:val="0036547A"/>
    <w:rsid w:val="00370FB8"/>
    <w:rsid w:val="00383192"/>
    <w:rsid w:val="00383409"/>
    <w:rsid w:val="0039183A"/>
    <w:rsid w:val="00396E99"/>
    <w:rsid w:val="003A2186"/>
    <w:rsid w:val="003B6DF6"/>
    <w:rsid w:val="003C0F2A"/>
    <w:rsid w:val="003C3FF2"/>
    <w:rsid w:val="003C65FE"/>
    <w:rsid w:val="003D24F7"/>
    <w:rsid w:val="003D72BC"/>
    <w:rsid w:val="003E0F14"/>
    <w:rsid w:val="003E1157"/>
    <w:rsid w:val="003E2F7D"/>
    <w:rsid w:val="003E3988"/>
    <w:rsid w:val="003F4C49"/>
    <w:rsid w:val="003F5783"/>
    <w:rsid w:val="0040355D"/>
    <w:rsid w:val="00403FBC"/>
    <w:rsid w:val="004228BF"/>
    <w:rsid w:val="00427022"/>
    <w:rsid w:val="00431AB4"/>
    <w:rsid w:val="004378DB"/>
    <w:rsid w:val="00440A4D"/>
    <w:rsid w:val="0045398D"/>
    <w:rsid w:val="00464BEA"/>
    <w:rsid w:val="00471D7D"/>
    <w:rsid w:val="00494980"/>
    <w:rsid w:val="004C3D77"/>
    <w:rsid w:val="004C5603"/>
    <w:rsid w:val="004C7897"/>
    <w:rsid w:val="004D5E9C"/>
    <w:rsid w:val="004E20E9"/>
    <w:rsid w:val="004E3B9D"/>
    <w:rsid w:val="004F0518"/>
    <w:rsid w:val="004F215D"/>
    <w:rsid w:val="004F4E48"/>
    <w:rsid w:val="005002B4"/>
    <w:rsid w:val="00501FA6"/>
    <w:rsid w:val="00516F75"/>
    <w:rsid w:val="0053766A"/>
    <w:rsid w:val="005662CD"/>
    <w:rsid w:val="00575C12"/>
    <w:rsid w:val="00590256"/>
    <w:rsid w:val="005A0FB3"/>
    <w:rsid w:val="005B4EA1"/>
    <w:rsid w:val="005D13BD"/>
    <w:rsid w:val="005D21E1"/>
    <w:rsid w:val="005D25A9"/>
    <w:rsid w:val="005D680B"/>
    <w:rsid w:val="005E412E"/>
    <w:rsid w:val="00612AA6"/>
    <w:rsid w:val="00625713"/>
    <w:rsid w:val="00633015"/>
    <w:rsid w:val="0063462A"/>
    <w:rsid w:val="00635011"/>
    <w:rsid w:val="00640834"/>
    <w:rsid w:val="00646792"/>
    <w:rsid w:val="00657BCD"/>
    <w:rsid w:val="00662F8F"/>
    <w:rsid w:val="00664088"/>
    <w:rsid w:val="00667259"/>
    <w:rsid w:val="006773E8"/>
    <w:rsid w:val="006774C7"/>
    <w:rsid w:val="00682189"/>
    <w:rsid w:val="00682FAB"/>
    <w:rsid w:val="00687659"/>
    <w:rsid w:val="006B3564"/>
    <w:rsid w:val="006C3003"/>
    <w:rsid w:val="006C351A"/>
    <w:rsid w:val="006C3FB3"/>
    <w:rsid w:val="006C4CB0"/>
    <w:rsid w:val="006C7079"/>
    <w:rsid w:val="006D21F8"/>
    <w:rsid w:val="006D431E"/>
    <w:rsid w:val="006E2A30"/>
    <w:rsid w:val="006E6C4D"/>
    <w:rsid w:val="006F504D"/>
    <w:rsid w:val="006F5315"/>
    <w:rsid w:val="00721EE9"/>
    <w:rsid w:val="00723ABC"/>
    <w:rsid w:val="0073086A"/>
    <w:rsid w:val="00733EF8"/>
    <w:rsid w:val="00736678"/>
    <w:rsid w:val="00737F22"/>
    <w:rsid w:val="007562EE"/>
    <w:rsid w:val="00756CB1"/>
    <w:rsid w:val="007574D9"/>
    <w:rsid w:val="00762177"/>
    <w:rsid w:val="007650AA"/>
    <w:rsid w:val="0076657E"/>
    <w:rsid w:val="0076669A"/>
    <w:rsid w:val="00767F47"/>
    <w:rsid w:val="0077029B"/>
    <w:rsid w:val="00770885"/>
    <w:rsid w:val="00775051"/>
    <w:rsid w:val="0077563D"/>
    <w:rsid w:val="007824FC"/>
    <w:rsid w:val="00784D56"/>
    <w:rsid w:val="00796A1E"/>
    <w:rsid w:val="007978C0"/>
    <w:rsid w:val="007A4260"/>
    <w:rsid w:val="007B283C"/>
    <w:rsid w:val="007B7183"/>
    <w:rsid w:val="007E6175"/>
    <w:rsid w:val="007E76D3"/>
    <w:rsid w:val="007F21B1"/>
    <w:rsid w:val="00813B18"/>
    <w:rsid w:val="008218DA"/>
    <w:rsid w:val="00837454"/>
    <w:rsid w:val="00864882"/>
    <w:rsid w:val="008663E6"/>
    <w:rsid w:val="008724A4"/>
    <w:rsid w:val="00876F36"/>
    <w:rsid w:val="00887EE3"/>
    <w:rsid w:val="00892AB2"/>
    <w:rsid w:val="00896D3F"/>
    <w:rsid w:val="00897906"/>
    <w:rsid w:val="008B1FA2"/>
    <w:rsid w:val="008C1EF1"/>
    <w:rsid w:val="008C45D5"/>
    <w:rsid w:val="008D0254"/>
    <w:rsid w:val="008D09F8"/>
    <w:rsid w:val="008E12CB"/>
    <w:rsid w:val="008E21BD"/>
    <w:rsid w:val="008E7CA8"/>
    <w:rsid w:val="008F3D0B"/>
    <w:rsid w:val="008F3DCB"/>
    <w:rsid w:val="00900951"/>
    <w:rsid w:val="00902FFD"/>
    <w:rsid w:val="0091621F"/>
    <w:rsid w:val="0091737E"/>
    <w:rsid w:val="009173FA"/>
    <w:rsid w:val="00927BA7"/>
    <w:rsid w:val="009336F2"/>
    <w:rsid w:val="00950A9A"/>
    <w:rsid w:val="00962209"/>
    <w:rsid w:val="009744C4"/>
    <w:rsid w:val="00982E58"/>
    <w:rsid w:val="009978AD"/>
    <w:rsid w:val="009A5E5B"/>
    <w:rsid w:val="009A61F6"/>
    <w:rsid w:val="009B2A8C"/>
    <w:rsid w:val="009B77F9"/>
    <w:rsid w:val="009C77AF"/>
    <w:rsid w:val="009D08BF"/>
    <w:rsid w:val="009D0A5E"/>
    <w:rsid w:val="009D2939"/>
    <w:rsid w:val="009E2657"/>
    <w:rsid w:val="009F0D9E"/>
    <w:rsid w:val="00A25210"/>
    <w:rsid w:val="00A253AE"/>
    <w:rsid w:val="00A40ECB"/>
    <w:rsid w:val="00A5563F"/>
    <w:rsid w:val="00A55E01"/>
    <w:rsid w:val="00A64DA1"/>
    <w:rsid w:val="00A8410D"/>
    <w:rsid w:val="00AA4896"/>
    <w:rsid w:val="00AA4FB0"/>
    <w:rsid w:val="00AB483E"/>
    <w:rsid w:val="00AC2902"/>
    <w:rsid w:val="00AC74D2"/>
    <w:rsid w:val="00AD7265"/>
    <w:rsid w:val="00AE2F3B"/>
    <w:rsid w:val="00AE7622"/>
    <w:rsid w:val="00B0580E"/>
    <w:rsid w:val="00B26A9C"/>
    <w:rsid w:val="00B3453D"/>
    <w:rsid w:val="00B45AB4"/>
    <w:rsid w:val="00B45B50"/>
    <w:rsid w:val="00B53C88"/>
    <w:rsid w:val="00B5685D"/>
    <w:rsid w:val="00B76D0B"/>
    <w:rsid w:val="00B87C8A"/>
    <w:rsid w:val="00B932C1"/>
    <w:rsid w:val="00BA0D99"/>
    <w:rsid w:val="00BB0532"/>
    <w:rsid w:val="00BB390A"/>
    <w:rsid w:val="00BF06DD"/>
    <w:rsid w:val="00BF08AC"/>
    <w:rsid w:val="00BF3F89"/>
    <w:rsid w:val="00C0536C"/>
    <w:rsid w:val="00C05411"/>
    <w:rsid w:val="00C075A8"/>
    <w:rsid w:val="00C24444"/>
    <w:rsid w:val="00C2559E"/>
    <w:rsid w:val="00C255DA"/>
    <w:rsid w:val="00C33091"/>
    <w:rsid w:val="00C4218F"/>
    <w:rsid w:val="00C46712"/>
    <w:rsid w:val="00C46932"/>
    <w:rsid w:val="00C476FE"/>
    <w:rsid w:val="00C47B97"/>
    <w:rsid w:val="00C51A5D"/>
    <w:rsid w:val="00C530C1"/>
    <w:rsid w:val="00C6631E"/>
    <w:rsid w:val="00C66DE9"/>
    <w:rsid w:val="00C728BF"/>
    <w:rsid w:val="00C753E1"/>
    <w:rsid w:val="00C763E3"/>
    <w:rsid w:val="00C7692F"/>
    <w:rsid w:val="00C93398"/>
    <w:rsid w:val="00C9513F"/>
    <w:rsid w:val="00C95A1A"/>
    <w:rsid w:val="00CC5EC0"/>
    <w:rsid w:val="00CC6E9E"/>
    <w:rsid w:val="00CD1E39"/>
    <w:rsid w:val="00CE3596"/>
    <w:rsid w:val="00CE3A02"/>
    <w:rsid w:val="00CE44B6"/>
    <w:rsid w:val="00CE495B"/>
    <w:rsid w:val="00D0034D"/>
    <w:rsid w:val="00D00FA4"/>
    <w:rsid w:val="00D023E2"/>
    <w:rsid w:val="00D0631F"/>
    <w:rsid w:val="00D14A37"/>
    <w:rsid w:val="00D172C1"/>
    <w:rsid w:val="00D21551"/>
    <w:rsid w:val="00D22071"/>
    <w:rsid w:val="00D27972"/>
    <w:rsid w:val="00D32765"/>
    <w:rsid w:val="00D353FD"/>
    <w:rsid w:val="00D35C2A"/>
    <w:rsid w:val="00D7211F"/>
    <w:rsid w:val="00D750E8"/>
    <w:rsid w:val="00D80695"/>
    <w:rsid w:val="00D81B82"/>
    <w:rsid w:val="00D941BD"/>
    <w:rsid w:val="00DA00BD"/>
    <w:rsid w:val="00DA6685"/>
    <w:rsid w:val="00DA6BE5"/>
    <w:rsid w:val="00DA7CFA"/>
    <w:rsid w:val="00DB46BA"/>
    <w:rsid w:val="00DB7703"/>
    <w:rsid w:val="00DB7F1E"/>
    <w:rsid w:val="00DC2D08"/>
    <w:rsid w:val="00DC44EA"/>
    <w:rsid w:val="00DE2980"/>
    <w:rsid w:val="00DE6111"/>
    <w:rsid w:val="00DF1A90"/>
    <w:rsid w:val="00DF26F9"/>
    <w:rsid w:val="00E106CF"/>
    <w:rsid w:val="00E14549"/>
    <w:rsid w:val="00E25959"/>
    <w:rsid w:val="00E27063"/>
    <w:rsid w:val="00E277DE"/>
    <w:rsid w:val="00E333CA"/>
    <w:rsid w:val="00E3539C"/>
    <w:rsid w:val="00E436B6"/>
    <w:rsid w:val="00E52F55"/>
    <w:rsid w:val="00E550E0"/>
    <w:rsid w:val="00E56A58"/>
    <w:rsid w:val="00E57FDB"/>
    <w:rsid w:val="00E610E5"/>
    <w:rsid w:val="00E64170"/>
    <w:rsid w:val="00E64E0A"/>
    <w:rsid w:val="00E65904"/>
    <w:rsid w:val="00E66174"/>
    <w:rsid w:val="00E673D5"/>
    <w:rsid w:val="00E7125F"/>
    <w:rsid w:val="00E840D5"/>
    <w:rsid w:val="00E87A75"/>
    <w:rsid w:val="00E94DEB"/>
    <w:rsid w:val="00EA720B"/>
    <w:rsid w:val="00EB25B4"/>
    <w:rsid w:val="00EB78C9"/>
    <w:rsid w:val="00EC1CAD"/>
    <w:rsid w:val="00EC2F77"/>
    <w:rsid w:val="00EC68D0"/>
    <w:rsid w:val="00ED04BB"/>
    <w:rsid w:val="00ED3CE6"/>
    <w:rsid w:val="00ED422F"/>
    <w:rsid w:val="00EE44C3"/>
    <w:rsid w:val="00EF1F47"/>
    <w:rsid w:val="00EF70E3"/>
    <w:rsid w:val="00F04328"/>
    <w:rsid w:val="00F179C5"/>
    <w:rsid w:val="00F22C9A"/>
    <w:rsid w:val="00F22EBB"/>
    <w:rsid w:val="00F24712"/>
    <w:rsid w:val="00F261A4"/>
    <w:rsid w:val="00F31646"/>
    <w:rsid w:val="00F44A52"/>
    <w:rsid w:val="00F4696E"/>
    <w:rsid w:val="00F46ECE"/>
    <w:rsid w:val="00F56952"/>
    <w:rsid w:val="00F6195A"/>
    <w:rsid w:val="00F73823"/>
    <w:rsid w:val="00F87824"/>
    <w:rsid w:val="00F87FC2"/>
    <w:rsid w:val="00F87FF7"/>
    <w:rsid w:val="00F95B64"/>
    <w:rsid w:val="00F95BA4"/>
    <w:rsid w:val="00FA685C"/>
    <w:rsid w:val="00FB4289"/>
    <w:rsid w:val="00FB54FC"/>
    <w:rsid w:val="00FB7E34"/>
    <w:rsid w:val="00FB7E4A"/>
    <w:rsid w:val="00FD09DF"/>
    <w:rsid w:val="00FD5739"/>
    <w:rsid w:val="00FE26DB"/>
    <w:rsid w:val="00FF3A6B"/>
    <w:rsid w:val="00FF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4132AD"/>
  <w15:docId w15:val="{2DD70DEF-DB65-4337-8170-A65736B92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9DF"/>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685C"/>
    <w:pPr>
      <w:tabs>
        <w:tab w:val="center" w:pos="4252"/>
        <w:tab w:val="right" w:pos="8504"/>
      </w:tabs>
      <w:snapToGrid w:val="0"/>
    </w:pPr>
  </w:style>
  <w:style w:type="character" w:customStyle="1" w:styleId="HeaderChar">
    <w:name w:val="Header Char"/>
    <w:basedOn w:val="DefaultParagraphFont"/>
    <w:link w:val="Header"/>
    <w:uiPriority w:val="99"/>
    <w:rsid w:val="00FA685C"/>
  </w:style>
  <w:style w:type="paragraph" w:styleId="Footer">
    <w:name w:val="footer"/>
    <w:basedOn w:val="Normal"/>
    <w:link w:val="FooterChar"/>
    <w:uiPriority w:val="99"/>
    <w:unhideWhenUsed/>
    <w:rsid w:val="00FA685C"/>
    <w:pPr>
      <w:tabs>
        <w:tab w:val="center" w:pos="4252"/>
        <w:tab w:val="right" w:pos="8504"/>
      </w:tabs>
      <w:snapToGrid w:val="0"/>
    </w:pPr>
  </w:style>
  <w:style w:type="character" w:customStyle="1" w:styleId="FooterChar">
    <w:name w:val="Footer Char"/>
    <w:basedOn w:val="DefaultParagraphFont"/>
    <w:link w:val="Footer"/>
    <w:uiPriority w:val="99"/>
    <w:rsid w:val="00FA685C"/>
  </w:style>
  <w:style w:type="paragraph" w:styleId="BalloonText">
    <w:name w:val="Balloon Text"/>
    <w:basedOn w:val="Normal"/>
    <w:link w:val="BalloonTextChar"/>
    <w:uiPriority w:val="99"/>
    <w:semiHidden/>
    <w:unhideWhenUsed/>
    <w:rsid w:val="00FA685C"/>
    <w:rPr>
      <w:rFonts w:ascii="Arial" w:eastAsia="ＭＳ ゴシック" w:hAnsi="Arial"/>
      <w:sz w:val="18"/>
      <w:szCs w:val="18"/>
    </w:rPr>
  </w:style>
  <w:style w:type="character" w:customStyle="1" w:styleId="BalloonTextChar">
    <w:name w:val="Balloon Text Char"/>
    <w:link w:val="BalloonText"/>
    <w:uiPriority w:val="99"/>
    <w:semiHidden/>
    <w:rsid w:val="00FA685C"/>
    <w:rPr>
      <w:rFonts w:ascii="Arial" w:eastAsia="ＭＳ ゴシック" w:hAnsi="Arial" w:cs="Times New Roman"/>
      <w:sz w:val="18"/>
      <w:szCs w:val="18"/>
    </w:rPr>
  </w:style>
  <w:style w:type="character" w:styleId="CommentReference">
    <w:name w:val="annotation reference"/>
    <w:basedOn w:val="DefaultParagraphFont"/>
    <w:uiPriority w:val="99"/>
    <w:semiHidden/>
    <w:unhideWhenUsed/>
    <w:rsid w:val="008E12CB"/>
    <w:rPr>
      <w:sz w:val="18"/>
      <w:szCs w:val="18"/>
    </w:rPr>
  </w:style>
  <w:style w:type="paragraph" w:styleId="CommentText">
    <w:name w:val="annotation text"/>
    <w:basedOn w:val="Normal"/>
    <w:link w:val="CommentTextChar"/>
    <w:uiPriority w:val="99"/>
    <w:semiHidden/>
    <w:unhideWhenUsed/>
    <w:rsid w:val="008E12CB"/>
    <w:pPr>
      <w:jc w:val="left"/>
    </w:pPr>
  </w:style>
  <w:style w:type="character" w:customStyle="1" w:styleId="CommentTextChar">
    <w:name w:val="Comment Text Char"/>
    <w:basedOn w:val="DefaultParagraphFont"/>
    <w:link w:val="CommentText"/>
    <w:uiPriority w:val="99"/>
    <w:semiHidden/>
    <w:rsid w:val="008E12CB"/>
    <w:rPr>
      <w:kern w:val="2"/>
      <w:sz w:val="21"/>
      <w:szCs w:val="22"/>
    </w:rPr>
  </w:style>
  <w:style w:type="paragraph" w:styleId="CommentSubject">
    <w:name w:val="annotation subject"/>
    <w:basedOn w:val="CommentText"/>
    <w:next w:val="CommentText"/>
    <w:link w:val="CommentSubjectChar"/>
    <w:uiPriority w:val="99"/>
    <w:semiHidden/>
    <w:unhideWhenUsed/>
    <w:rsid w:val="008E12CB"/>
    <w:rPr>
      <w:b/>
      <w:bCs/>
    </w:rPr>
  </w:style>
  <w:style w:type="character" w:customStyle="1" w:styleId="CommentSubjectChar">
    <w:name w:val="Comment Subject Char"/>
    <w:basedOn w:val="CommentTextChar"/>
    <w:link w:val="CommentSubject"/>
    <w:uiPriority w:val="99"/>
    <w:semiHidden/>
    <w:rsid w:val="008E12CB"/>
    <w:rPr>
      <w:b/>
      <w:bCs/>
      <w:kern w:val="2"/>
      <w:sz w:val="21"/>
      <w:szCs w:val="22"/>
    </w:rPr>
  </w:style>
  <w:style w:type="character" w:styleId="Hyperlink">
    <w:name w:val="Hyperlink"/>
    <w:basedOn w:val="DefaultParagraphFont"/>
    <w:uiPriority w:val="99"/>
    <w:unhideWhenUsed/>
    <w:rsid w:val="00CE495B"/>
    <w:rPr>
      <w:color w:val="0000FF"/>
      <w:u w:val="single"/>
    </w:rPr>
  </w:style>
  <w:style w:type="character" w:styleId="UnresolvedMention">
    <w:name w:val="Unresolved Mention"/>
    <w:basedOn w:val="DefaultParagraphFont"/>
    <w:uiPriority w:val="99"/>
    <w:semiHidden/>
    <w:unhideWhenUsed/>
    <w:rsid w:val="00CE4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Habazaki</dc:creator>
  <cp:lastModifiedBy>磯野　拓也</cp:lastModifiedBy>
  <cp:revision>2</cp:revision>
  <cp:lastPrinted>2019-04-05T07:56:00Z</cp:lastPrinted>
  <dcterms:created xsi:type="dcterms:W3CDTF">2024-09-17T08:45:00Z</dcterms:created>
  <dcterms:modified xsi:type="dcterms:W3CDTF">2024-09-17T08:45:00Z</dcterms:modified>
</cp:coreProperties>
</file>